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w:body>
    <w:p>
      <w:pPr>
        <w:spacing w:after="241" w:line="288" w:lineRule="exact"/>
        <w:ind/>
      </w:pPr>
      <w:r>
        <w:rPr>
          <w:b w:val="0"/>
          <w:i w:val="0"/>
          <w:sz w:val="24"/>
          <w:u w:val="none"/>
        </w:rPr>
        <w:t xml:space="preserve"> </w:t>
      </w:r>
    </w:p>
    <w:p>
      <w:pPr>
        <w:spacing w:after="241" w:line="288" w:lineRule="exact"/>
        <w:ind/>
      </w:pPr>
      <w:r>
        <w:rPr>
          <w:b/>
          <w:i w:val="0"/>
          <w:sz w:val="24"/>
          <w:u w:val="none"/>
        </w:rPr>
        <w:t xml:space="preserve">1.2 Voorbeeld van een opdrachtbevestiging voor een beoordeling van een jaarrekening</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NB</w:t>
      </w:r>
      <w:r>
        <w:rPr>
          <w:b w:val="0"/>
          <w:i w:val="0"/>
          <w:sz w:val="24"/>
          <w:u w:val="none"/>
        </w:rPr>
        <w:t xml:space="preserve">: </w:t>
      </w:r>
      <w:r>
        <w:rPr>
          <w:b w:val="0"/>
          <w:i w:val="0"/>
          <w:sz w:val="24"/>
          <w:u w:val="none"/>
        </w:rPr>
        <w:t xml:space="preserve">Dit voorbeeld van een opdrachtbevestiging voor een beoordeling is gebaseerd op de tekst uit de Nederlandse Standaard 2400, 'Opdrachten tot het beoordelen van financiële overzichten' en verwijst naar de Algemene Voorwaarden. Afhankelijk van de concrete omstandigheden kunnen elementen in de brief worden toegevoegd, weggelaten en/of anders worden geformuleerd.</w:t>
      </w:r>
      <w:r>
        <w:rPr>
          <w:b w:val="0"/>
          <w:i w:val="0"/>
          <w:sz w:val="24"/>
          <w:u w:val="none"/>
        </w:rPr>
        <w:t xml:space="preserve"> </w:t>
      </w:r>
    </w:p>
    <w:p>
      <w:pPr>
        <w:spacing w:after="241" w:line="288" w:lineRule="exact"/>
        <w:ind/>
      </w:pPr>
      <w:r>
        <w:rPr>
          <w:b w:val="0"/>
          <w:i w:val="0"/>
          <w:sz w:val="24"/>
          <w:u w:val="none"/>
        </w:rPr>
        <w:t xml:space="preserve">Deze voorbeeldbrief pretendeert niet alle mogelijke relevante onderwerpen te omvatten. In alle gevallen zal de voorbeeldtekst in overeenstemming moeten worden gebracht met de specifieke situatie. Eventuele niet in Algemene Voorwaarden opgenomen aansprakelijkheidsregelingen zullen van geval tot geval specifiek moeten worden geredigeerd. Zo nodig zal over de brief moeten worden overlegd met een jurist.</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_____________________________________________________________________________</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Geacht bestuur,</w:t>
      </w:r>
      <w:r>
        <w:rPr>
          <w:b w:val="0"/>
          <w:i w:val="0"/>
          <w:sz w:val="24"/>
          <w:u w:val="none"/>
          <w:vertAlign w:val="superscript"/>
        </w:rPr>
        <w:footnoteReference w:customMarkFollows="off" w:id="1"/>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U heeft ons opdracht gegeven </w:t>
      </w:r>
      <w:r>
        <w:rPr>
          <w:b w:val="0"/>
          <w:i w:val="0"/>
          <w:sz w:val="24"/>
          <w:u w:val="none"/>
        </w:rPr>
        <w:t xml:space="preserve">de jaarrekening </w:t>
      </w:r>
      <w:r>
        <w:rPr>
          <w:b w:val="0"/>
          <w:i w:val="0"/>
          <w:sz w:val="24"/>
          <w:u w:val="none"/>
        </w:rPr>
        <w:t xml:space="preserve">JJJJ (of voor een gebroken boekjaar: voor het jaar eindigend op 30 juni JJJJ)</w:t>
      </w:r>
      <w:r>
        <w:rPr>
          <w:b w:val="0"/>
          <w:i w:val="0"/>
          <w:sz w:val="24"/>
          <w:u w:val="none"/>
          <w:vertAlign w:val="superscript"/>
        </w:rPr>
        <w:footnoteReference w:customMarkFollows="off" w:id="2"/>
      </w:r>
      <w:r>
        <w:rPr>
          <w:b w:val="0"/>
          <w:i w:val="0"/>
          <w:sz w:val="24"/>
          <w:u w:val="none"/>
        </w:rPr>
        <w:t xml:space="preserve"> van </w:t>
      </w:r>
      <w:r>
        <w:rPr>
          <w:b w:val="0"/>
          <w:i w:val="0"/>
          <w:sz w:val="24"/>
          <w:u w:val="none"/>
        </w:rPr>
        <w:t xml:space="preserve">... (naam entiteit)</w:t>
      </w:r>
      <w:r>
        <w:rPr>
          <w:b w:val="0"/>
          <w:i w:val="0"/>
          <w:sz w:val="24"/>
          <w:u w:val="none"/>
        </w:rPr>
        <w:t xml:space="preserve"> </w:t>
      </w:r>
      <w:r>
        <w:rPr>
          <w:b w:val="0"/>
          <w:i w:val="0"/>
          <w:sz w:val="24"/>
          <w:u w:val="none"/>
        </w:rPr>
        <w:t xml:space="preserve">te beoordelen</w:t>
      </w:r>
      <w:r>
        <w:rPr>
          <w:b w:val="0"/>
          <w:i w:val="0"/>
          <w:sz w:val="24"/>
          <w:u w:val="none"/>
        </w:rPr>
        <w:t xml:space="preserve">. </w:t>
      </w:r>
      <w:r>
        <w:rPr>
          <w:b w:val="0"/>
          <w:i w:val="0"/>
          <w:sz w:val="24"/>
          <w:u w:val="none"/>
        </w:rPr>
        <w:t xml:space="preserve"> Deze brief is bedoeld om de voorwaarden van de aan ons verstrekte opdracht vast te leggen, alsmede de aard en beperkingen van onze werkzaamheden.</w:t>
      </w:r>
      <w:r>
        <w:rPr>
          <w:b w:val="0"/>
          <w:i w:val="0"/>
          <w:sz w:val="24"/>
          <w:u w:val="none"/>
        </w:rPr>
        <w:t xml:space="preserve"> </w:t>
      </w:r>
    </w:p>
    <w:p>
      <w:pPr>
        <w:spacing w:after="1" w:line="288" w:lineRule="exact"/>
        <w:ind/>
      </w:pPr>
      <w:r>
        <w:rPr>
          <w:b/>
          <w:i w:val="0"/>
          <w:sz w:val="24"/>
          <w:u w:val="none"/>
        </w:rPr>
        <w:t xml:space="preserve">Opdracht</w:t>
      </w:r>
    </w:p>
    <w:p>
      <w:pPr>
        <w:spacing w:after="241" w:line="288" w:lineRule="exact"/>
        <w:ind/>
      </w:pPr>
      <w:r>
        <w:rPr>
          <w:b w:val="0"/>
          <w:i w:val="0"/>
          <w:sz w:val="24"/>
          <w:u w:val="none"/>
        </w:rPr>
        <w:t xml:space="preserve">Wij zullen de jaarrekening </w:t>
      </w:r>
      <w:r>
        <w:rPr>
          <w:b w:val="0"/>
          <w:i w:val="0"/>
          <w:sz w:val="24"/>
          <w:u w:val="none"/>
        </w:rPr>
        <w:t xml:space="preserve">JJJJ (of voor een gebroken boekjaar: voor het jaar eindigend op 30 juni JJJJ; zie ook vorige voetnoot over gebroken boekjaar)</w:t>
      </w:r>
      <w:r>
        <w:rPr>
          <w:b w:val="0"/>
          <w:i w:val="0"/>
          <w:sz w:val="24"/>
          <w:u w:val="none"/>
        </w:rPr>
        <w:t xml:space="preserve"> van ... (naam vennootschap) beoordelen. Wij wijzen u erop dat de beoordelingsopdracht niet in de plaats kan treden van een controleopdracht die vereist zou zijn op grond van wettelijke of contractuele bepalingen. Om deze reden mag de beoordelingsverklaring ook niet worden opgenomen in de 'Overige gegevens' bij de jaarrekening.</w:t>
      </w:r>
      <w:r>
        <w:rPr>
          <w:b w:val="0"/>
          <w:i w:val="0"/>
          <w:sz w:val="24"/>
          <w:u w:val="none"/>
        </w:rPr>
        <w:t xml:space="preserve"> </w:t>
      </w:r>
    </w:p>
    <w:p>
      <w:pPr>
        <w:spacing w:after="1" w:line="288" w:lineRule="exact"/>
        <w:ind/>
      </w:pPr>
      <w:r>
        <w:rPr>
          <w:b/>
          <w:i w:val="0"/>
          <w:sz w:val="24"/>
          <w:u w:val="none"/>
        </w:rPr>
        <w:t xml:space="preserve">Verantwoordelijkheid</w:t>
      </w:r>
      <w:r>
        <w:rPr>
          <w:b/>
          <w:i w:val="0"/>
          <w:sz w:val="24"/>
          <w:u w:val="none"/>
        </w:rPr>
        <w:t xml:space="preserve"> van de accountant </w:t>
      </w:r>
    </w:p>
    <w:p>
      <w:pPr>
        <w:spacing w:after="241" w:line="288" w:lineRule="exact"/>
        <w:ind/>
      </w:pPr>
      <w:r>
        <w:rPr>
          <w:b w:val="0"/>
          <w:i w:val="0"/>
          <w:sz w:val="24"/>
          <w:u w:val="none"/>
        </w:rPr>
        <w:t xml:space="preserve">Wij </w:t>
      </w:r>
      <w:r>
        <w:rPr>
          <w:b w:val="0"/>
          <w:i w:val="0"/>
          <w:sz w:val="24"/>
          <w:u w:val="none"/>
        </w:rPr>
        <w:t xml:space="preserve">zullen deze beoordelingsopdracht uitvoeren</w:t>
      </w:r>
      <w:r>
        <w:rPr>
          <w:b w:val="0"/>
          <w:i w:val="0"/>
          <w:sz w:val="24"/>
          <w:u w:val="none"/>
        </w:rPr>
        <w:t xml:space="preserve"> in overeenstemming met Nederlands recht, waaronder </w:t>
      </w:r>
      <w:r>
        <w:rPr>
          <w:b w:val="0"/>
          <w:i w:val="0"/>
          <w:sz w:val="24"/>
          <w:u w:val="none"/>
        </w:rPr>
        <w:t xml:space="preserve">Standaard 2400, 'Opdrachten tot het beoordelen van financiële overzichten'</w:t>
      </w:r>
      <w:r>
        <w:rPr>
          <w:b w:val="0"/>
          <w:i w:val="0"/>
          <w:sz w:val="24"/>
          <w:u w:val="none"/>
        </w:rPr>
        <w:t xml:space="preserve">. Dit vereist dat wij voldoen aan de voor ons geldende ethische voorschriften. </w:t>
      </w:r>
      <w:r>
        <w:rPr>
          <w:b w:val="0"/>
          <w:i w:val="0"/>
          <w:sz w:val="24"/>
          <w:u w:val="none"/>
          <w:vertAlign w:val="superscript"/>
        </w:rPr>
        <w:footnoteReference w:customMarkFollows="off" w:id="3"/>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w:t>
      </w:r>
      <w:r>
        <w:rPr>
          <w:b/>
          <w:i/>
          <w:sz w:val="24"/>
          <w:u w:val="none"/>
        </w:rPr>
        <w:t xml:space="preserve">Optioneel</w:t>
      </w:r>
      <w:r>
        <w:rPr>
          <w:b w:val="0"/>
          <w:i/>
          <w:sz w:val="24"/>
          <w:u w:val="none"/>
        </w:rPr>
        <w:t xml:space="preserve">: Op deze plaats brengen wij onder uw aandacht dat wijzigingen in wet- en regelgeving van invloed kunnen zijn op onze werkzaamheden.</w:t>
      </w:r>
      <w:r>
        <w:rPr>
          <w:b w:val="0"/>
          <w:i w:val="0"/>
          <w:sz w:val="24"/>
          <w:u w:val="none"/>
        </w:rPr>
        <w:t xml:space="preserve">]</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Wij zijn gehouden onze beoordeling zodanig te plannen en uit te voeren dat wij in staat zijn om te concluderen dat wij geen reden hebben om te veronderstellen dat de jaarrekening geen getrouw beeld geeft van de grootte en de samenstelling van het vermogen en van het resultaat in overeenstemming met Titel 9 Boek 2 van het in Nederland geldende Burgerlijk Wetboek (BW).</w:t>
      </w:r>
      <w:r>
        <w:rPr>
          <w:b w:val="0"/>
          <w:i w:val="0"/>
          <w:sz w:val="24"/>
          <w:u w:val="none"/>
          <w:vertAlign w:val="superscript"/>
        </w:rPr>
        <w:footnoteReference w:customMarkFollows="off" w:id="4"/>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Een beoordeling volgens Standaard 2400 resulteert in een beperkte mate van zekerheid. De hiervoor uit te voeren werkzaamheden bestaan in hoofdzaak uit het inwinnen van inlichtingen bij het management en overige functionarissen van de entiteit, het uitvoeren van cijferanalyses met betrekking tot de financiële gegevens en het evalueren van de verkregen informatie.
</w:t>
      </w:r>
    </w:p>
    <w:p>
      <w:pPr>
        <w:spacing w:after="241" w:line="288" w:lineRule="exact"/>
        <w:ind/>
      </w:pPr>
      <w:r>
        <w:rPr>
          <w:b w:val="0"/>
          <w:i w:val="0"/>
          <w:sz w:val="24"/>
          <w:u w:val="none"/>
        </w:rPr>
        <w:t xml:space="preserve">Door de aard en de omvang van onze werkzaamheden kunnen deze slechts resulteren in een beperkte mate van zekerheid over </w:t>
      </w:r>
      <w:r>
        <w:rPr>
          <w:b w:val="0"/>
          <w:i w:val="0"/>
          <w:sz w:val="24"/>
          <w:u w:val="none"/>
        </w:rPr>
        <w:t xml:space="preserve">de getrouwheid van de jaarrekening</w:t>
      </w:r>
      <w:r>
        <w:rPr>
          <w:b w:val="0"/>
          <w:i w:val="0"/>
          <w:sz w:val="24"/>
          <w:u w:val="none"/>
          <w:vertAlign w:val="superscript"/>
        </w:rPr>
        <w:footnoteReference w:customMarkFollows="off" w:id="5"/>
      </w:r>
      <w:r>
        <w:rPr>
          <w:b w:val="0"/>
          <w:i w:val="0"/>
          <w:sz w:val="24"/>
          <w:u w:val="none"/>
        </w:rPr>
        <w:t xml:space="preserve">. Deze mate van zekerheid is lager dan bij een controleopdracht. Voor alle duidelijkheid vermelden wij dat wij geen accountantscontrole uitvoeren op uw jaarrekening en dus geen controleverklaring afgeven.</w:t>
      </w:r>
      <w:r>
        <w:rPr>
          <w:b w:val="0"/>
          <w:i w:val="0"/>
          <w:sz w:val="24"/>
          <w:u w:val="none"/>
        </w:rPr>
        <w:t xml:space="preserve"> </w:t>
      </w:r>
    </w:p>
    <w:p>
      <w:pPr>
        <w:spacing w:after="1" w:line="288" w:lineRule="exact"/>
        <w:ind/>
      </w:pPr>
      <w:r>
        <w:rPr>
          <w:b/>
          <w:i w:val="0"/>
          <w:sz w:val="24"/>
          <w:u w:val="none"/>
        </w:rPr>
        <w:t xml:space="preserve">Onafhankelijkheid</w:t>
      </w:r>
    </w:p>
    <w:p>
      <w:pPr>
        <w:spacing w:after="241" w:line="288" w:lineRule="exact"/>
        <w:ind/>
      </w:pPr>
      <w:r>
        <w:rPr>
          <w:b w:val="0"/>
          <w:i w:val="0"/>
          <w:sz w:val="24"/>
          <w:u w:val="none"/>
        </w:rPr>
        <w:t xml:space="preserve">Op grond van Nederlands recht, waaronder de Verordening inzake de onafhankelijkheid van accountants bij assurance-opdrachten (ViO), is vereist dat wij onafhankelijk zijn ten opzichte van onze 'assurance-cliënten'.</w:t>
      </w:r>
      <w:r>
        <w:rPr>
          <w:b w:val="0"/>
          <w:i w:val="0"/>
          <w:sz w:val="24"/>
          <w:u w:val="none"/>
          <w:vertAlign w:val="superscript"/>
        </w:rPr>
        <w:footnoteReference w:customMarkFollows="off" w:id="6"/>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Deze regelgeving bevat onder meer beperkingen ten aanzien van de diensten die wij aan </w:t>
      </w:r>
      <w:r>
        <w:rPr>
          <w:b w:val="0"/>
          <w:i w:val="0"/>
          <w:sz w:val="24"/>
          <w:u w:val="none"/>
        </w:rPr>
        <w:t xml:space="preserve">assurance-cliënt</w:t>
      </w:r>
      <w:r>
        <w:rPr>
          <w:b w:val="0"/>
          <w:i w:val="0"/>
          <w:sz w:val="24"/>
          <w:u w:val="none"/>
        </w:rPr>
        <w:t xml:space="preserve">en kunnen verlenen.</w:t>
      </w:r>
      <w:r>
        <w:rPr>
          <w:b w:val="0"/>
          <w:i w:val="0"/>
          <w:sz w:val="24"/>
          <w:u w:val="none"/>
          <w:vertAlign w:val="superscript"/>
        </w:rPr>
        <w:footnoteReference w:customMarkFollows="off" w:id="7"/>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Als uitgangspunt geldt verder dat wij in het kader van onze dienstverlening niet zullen participeren in besluitvormingsprocessen binnen uw organisatie en ook geen besluiten namens u zullen nemen. Voorts gelden aanvullende voorwaarden of beperkingen als wij of andere onderdelen van ons netwerk ook bepaalde non-assurance-diensten zouden gaan verrichten. Wij zullen in voorkomende gevallen deze voorwaarden en/of eventuele beperkingen met u bespreken.</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Indien wij gestart zijn met de uitvoering van de </w:t>
      </w:r>
      <w:r>
        <w:rPr>
          <w:b w:val="0"/>
          <w:i w:val="0"/>
          <w:sz w:val="24"/>
          <w:u w:val="none"/>
        </w:rPr>
        <w:t xml:space="preserve">beoordelingsopdracht</w:t>
      </w:r>
      <w:r>
        <w:rPr>
          <w:b w:val="0"/>
          <w:i w:val="0"/>
          <w:sz w:val="24"/>
          <w:u w:val="none"/>
        </w:rPr>
        <w:t xml:space="preserve"> en daarna omstandigheden identificeren die de onafhankelijke uitvoering van de </w:t>
      </w:r>
      <w:r>
        <w:rPr>
          <w:b w:val="0"/>
          <w:i w:val="0"/>
          <w:sz w:val="24"/>
          <w:u w:val="none"/>
        </w:rPr>
        <w:t xml:space="preserve">beoordelingsopdracht</w:t>
      </w:r>
      <w:r>
        <w:rPr>
          <w:b w:val="0"/>
          <w:i w:val="0"/>
          <w:sz w:val="24"/>
          <w:u w:val="none"/>
        </w:rPr>
        <w:t xml:space="preserve"> in gevaar zouden kunnen brengen, moeten wij onze werkzaamheden ter uitvoering van de </w:t>
      </w:r>
      <w:r>
        <w:rPr>
          <w:b w:val="0"/>
          <w:i w:val="0"/>
          <w:sz w:val="24"/>
          <w:u w:val="none"/>
        </w:rPr>
        <w:t xml:space="preserve">beoordelingsopdracht</w:t>
      </w:r>
      <w:r>
        <w:rPr>
          <w:b w:val="0"/>
          <w:i w:val="0"/>
          <w:sz w:val="24"/>
          <w:u w:val="none"/>
        </w:rPr>
        <w:t xml:space="preserve"> mogelijk met onmiddellijke ingang opschorten. In dat geval zullen wij trachten zo snel mogelijk een oplossing te vinden die ons in staat stelt de </w:t>
      </w:r>
      <w:r>
        <w:rPr>
          <w:b w:val="0"/>
          <w:i w:val="0"/>
          <w:sz w:val="24"/>
          <w:u w:val="none"/>
        </w:rPr>
        <w:t xml:space="preserve">beoordelingsopdracht</w:t>
      </w:r>
      <w:r>
        <w:rPr>
          <w:b w:val="0"/>
          <w:i w:val="0"/>
          <w:sz w:val="24"/>
          <w:u w:val="none"/>
        </w:rPr>
        <w:t xml:space="preserve"> voort te zetten. Indien wij van mening zijn dat de situatie niet kan worden opgelost, zullen wij mogelijk genoodzaakt zijn de </w:t>
      </w:r>
      <w:r>
        <w:rPr>
          <w:b w:val="0"/>
          <w:i w:val="0"/>
          <w:sz w:val="24"/>
          <w:u w:val="none"/>
        </w:rPr>
        <w:t xml:space="preserve">beoordelingsopdracht</w:t>
      </w:r>
      <w:r>
        <w:rPr>
          <w:b w:val="0"/>
          <w:i w:val="0"/>
          <w:sz w:val="24"/>
          <w:u w:val="none"/>
        </w:rPr>
        <w:t xml:space="preserve"> tussentijds te beëindigen.
</w:t>
      </w:r>
    </w:p>
    <w:p>
      <w:pPr>
        <w:spacing w:after="241" w:line="288" w:lineRule="exact"/>
        <w:ind/>
      </w:pPr>
      <w:r>
        <w:rPr>
          <w:b w:val="0"/>
          <w:i w:val="0"/>
          <w:sz w:val="24"/>
          <w:u w:val="none"/>
        </w:rPr>
        <w:t xml:space="preserve">Als de bedreiging voortvloeit uit een samenloop van de </w:t>
      </w:r>
      <w:r>
        <w:rPr>
          <w:b w:val="0"/>
          <w:i w:val="0"/>
          <w:sz w:val="24"/>
          <w:u w:val="none"/>
        </w:rPr>
        <w:t xml:space="preserve">beoordelingsopdracht</w:t>
      </w:r>
      <w:r>
        <w:rPr>
          <w:b w:val="0"/>
          <w:i w:val="0"/>
          <w:sz w:val="24"/>
          <w:u w:val="none"/>
        </w:rPr>
        <w:t xml:space="preserve"> met een andere opdracht aan ons of aan een onderdeel van ons netwerk en een oplossing ons inziens niet mogelijk is, dan kan het noodzakelijk zijn dat een van de opdrachten tussentijds wordt beëindigd. Wij zullen u op de hoogte stellen voordat wij een dergelijk besluit nemen. Voor schade die voortvloeit uit een dergelijke beëindiging zijn wij niet aansprakelijk. Het voorgaande blijft buiten toepassing indien sprake is van opzet of bewuste roekeloosheid van onze zijde.
</w:t>
      </w:r>
    </w:p>
    <w:p>
      <w:pPr>
        <w:spacing w:after="241" w:line="288" w:lineRule="exact"/>
        <w:ind/>
      </w:pPr>
      <w:r>
        <w:rPr>
          <w:b w:val="0"/>
          <w:i w:val="0"/>
          <w:sz w:val="24"/>
          <w:u w:val="none"/>
        </w:rPr>
        <w:t xml:space="preserve">Om onze onafhankelijkheid op efficiënte wijze blijvend te kunnen waarborgen informeert u ons over de juridische structuur van uw vennootschap, de namen van de directe en indirecte aandeelhouders, en ook van alle overige (groeps)maatschappijen en gelieerde maatschappijen waarmee uw vennootschap direct of indirect is verbonden</w:t>
      </w:r>
      <w:r>
        <w:rPr>
          <w:b w:val="0"/>
          <w:i w:val="0"/>
          <w:sz w:val="24"/>
          <w:u w:val="none"/>
        </w:rPr>
        <w:t xml:space="preserve">.</w:t>
      </w:r>
      <w:r>
        <w:rPr>
          <w:b w:val="0"/>
          <w:i w:val="0"/>
          <w:sz w:val="24"/>
          <w:u w:val="none"/>
        </w:rPr>
        <w:t xml:space="preserve"> (Voorgenomen) wijzigingen in de juridische structuur van de vennootschap of in de samenstelling of structuur van de groep kunnen ertoe leiden dat wij genoodzaakt zijn de verlening van bepaalde diensten aan uw vennootschap te beëindigen.
</w:t>
      </w:r>
    </w:p>
    <w:p>
      <w:pPr>
        <w:spacing w:after="241" w:line="288" w:lineRule="exact"/>
        <w:ind/>
      </w:pPr>
      <w:r>
        <w:rPr>
          <w:b w:val="0"/>
          <w:i w:val="0"/>
          <w:sz w:val="24"/>
          <w:u w:val="none"/>
        </w:rPr>
        <w:t xml:space="preserve">[</w:t>
      </w:r>
      <w:r>
        <w:rPr>
          <w:b w:val="0"/>
          <w:i/>
          <w:sz w:val="24"/>
          <w:u w:val="none"/>
        </w:rPr>
        <w:t xml:space="preserve">Als geen sprake is van een vennootschap voorgaande paragraaf vervangen door: Om onze onafhankelijkheid op efficiënte wijze blijvend te kunnen waarborgen informeert u ons over de juridische structuur van uw organisatie en de namen van alle overige (groeps)maatschappijen en gelieerde maatschappijen waarmee uw organisatie direct of indirect is verbonden</w:t>
      </w:r>
      <w:r>
        <w:rPr>
          <w:b w:val="0"/>
          <w:i/>
          <w:sz w:val="24"/>
          <w:u w:val="none"/>
        </w:rPr>
        <w:t xml:space="preserve">.</w:t>
      </w:r>
      <w:r>
        <w:rPr>
          <w:b w:val="0"/>
          <w:i/>
          <w:sz w:val="24"/>
          <w:u w:val="none"/>
        </w:rPr>
        <w:t xml:space="preserve"> (Voorgenomen) wijzigingen in de juridische structuur van de organisatie of in de samenstelling of structuur van de groep kunnen ertoe leiden dat wij genoodzaakt zijn de verlening van bepaalde diensten aan uw organisatie te beëindigen.</w:t>
      </w:r>
      <w:r>
        <w:rPr>
          <w:b w:val="0"/>
          <w:i w:val="0"/>
          <w:sz w:val="24"/>
          <w:u w:val="none"/>
        </w:rPr>
        <w:t xml:space="preserve">]
</w:t>
      </w:r>
    </w:p>
    <w:p>
      <w:pPr>
        <w:spacing w:after="241" w:line="288" w:lineRule="exact"/>
        <w:ind/>
      </w:pPr>
      <w:r>
        <w:rPr>
          <w:b w:val="0"/>
          <w:i w:val="0"/>
          <w:sz w:val="24"/>
          <w:u w:val="none"/>
        </w:rPr>
        <w:t xml:space="preserve">Wij bespreken in voorkomende gevallen potentiële bedreigingen van onze onafhankelijkheid met u. Het kan in dat verband bijvoorbeeld gaan om de volgende onderwerpen:
</w:t>
      </w:r>
      <w:r>
        <w:rPr>
          <w:b w:val="0"/>
          <w:i w:val="0"/>
          <w:sz w:val="24"/>
          <w:u w:val="none"/>
        </w:rPr>
        <w:t xml:space="preserve"> </w:t>
      </w:r>
    </w:p>
    <w:p>
      <w:pPr>
        <w:numPr>
          <w:ilvl w:val="0"/>
          <w:numId w:val="2"/>
        </w:numPr>
        <w:spacing w:after="1" w:line="288" w:lineRule="exact"/>
        <w:ind w:left="283" w:hanging="283"/>
      </w:pPr>
      <w:r>
        <w:rPr>
          <w:b w:val="0"/>
          <w:i w:val="0"/>
          <w:sz w:val="24"/>
          <w:u w:val="none"/>
        </w:rPr>
        <w:t xml:space="preserve">Langdurige betrokkenheid;</w:t>
      </w:r>
      <w:r>
        <w:rPr>
          <w:b w:val="0"/>
          <w:i w:val="0"/>
          <w:sz w:val="24"/>
          <w:u w:val="none"/>
        </w:rPr>
        <w:t xml:space="preserve"> </w:t>
      </w:r>
    </w:p>
    <w:p>
      <w:pPr>
        <w:numPr>
          <w:ilvl w:val="0"/>
          <w:numId w:val="2"/>
        </w:numPr>
        <w:spacing w:after="1" w:line="288" w:lineRule="exact"/>
        <w:ind w:left="283" w:hanging="283"/>
      </w:pPr>
      <w:r>
        <w:rPr>
          <w:b w:val="0"/>
          <w:i w:val="0"/>
          <w:sz w:val="24"/>
          <w:u w:val="none"/>
        </w:rPr>
        <w:t xml:space="preserve">Geschenken en gastvrijheid;</w:t>
      </w:r>
      <w:r>
        <w:rPr>
          <w:b w:val="0"/>
          <w:i w:val="0"/>
          <w:sz w:val="24"/>
          <w:u w:val="none"/>
        </w:rPr>
        <w:t xml:space="preserve"> </w:t>
      </w:r>
    </w:p>
    <w:p>
      <w:pPr>
        <w:numPr>
          <w:ilvl w:val="0"/>
          <w:numId w:val="2"/>
        </w:numPr>
        <w:spacing w:after="1" w:line="288" w:lineRule="exact"/>
        <w:ind w:left="283" w:hanging="283"/>
      </w:pPr>
      <w:r>
        <w:rPr>
          <w:b w:val="0"/>
          <w:i w:val="0"/>
          <w:sz w:val="24"/>
          <w:u w:val="none"/>
        </w:rPr>
        <w:t xml:space="preserve">Zakelijke relaties;</w:t>
      </w:r>
      <w:r>
        <w:rPr>
          <w:b w:val="0"/>
          <w:i w:val="0"/>
          <w:sz w:val="24"/>
          <w:u w:val="none"/>
        </w:rPr>
        <w:t xml:space="preserve"> </w:t>
      </w:r>
    </w:p>
    <w:p>
      <w:pPr>
        <w:numPr>
          <w:ilvl w:val="0"/>
          <w:numId w:val="2"/>
        </w:numPr>
        <w:spacing w:after="1" w:line="288" w:lineRule="exact"/>
        <w:ind w:left="283" w:hanging="283"/>
      </w:pPr>
      <w:r>
        <w:rPr>
          <w:b w:val="0"/>
          <w:i w:val="0"/>
          <w:sz w:val="24"/>
          <w:u w:val="none"/>
        </w:rPr>
        <w:t xml:space="preserve">Werkrelaties (in dienst treden bij </w:t>
      </w:r>
      <w:r>
        <w:rPr>
          <w:b w:val="0"/>
          <w:i w:val="0"/>
          <w:sz w:val="24"/>
          <w:u w:val="none"/>
        </w:rPr>
        <w:t xml:space="preserve">assurance-cliënt</w:t>
      </w:r>
      <w:r>
        <w:rPr>
          <w:b w:val="0"/>
          <w:i w:val="0"/>
          <w:sz w:val="24"/>
          <w:u w:val="none"/>
        </w:rPr>
        <w:t xml:space="preserve">).</w:t>
      </w:r>
      <w:r>
        <w:rPr>
          <w:b w:val="0"/>
          <w:i w:val="0"/>
          <w:sz w:val="24"/>
          <w:u w:val="none"/>
        </w:rPr>
        <w:t xml:space="preserve"> </w:t>
      </w:r>
      <w:r>
        <w:rPr>
          <w:b w:val="0"/>
          <w:i w:val="0"/>
          <w:sz w:val="24"/>
          <w:u w:val="none"/>
        </w:rPr>
        <w:t xml:space="preserve"> </w:t>
      </w:r>
    </w:p>
    <w:p>
      <w:pPr>
        <w:spacing w:after="241" w:line="288" w:lineRule="exact"/>
        <w:ind/>
      </w:pPr>
      <w:r>
        <w:rPr>
          <w:b w:val="0"/>
          <w:i w:val="0"/>
          <w:sz w:val="24"/>
          <w:u w:val="none"/>
        </w:rPr>
        <w:t xml:space="preserve">[</w:t>
      </w:r>
      <w:r>
        <w:rPr>
          <w:b/>
          <w:i/>
          <w:sz w:val="24"/>
          <w:u w:val="none"/>
        </w:rPr>
        <w:t xml:space="preserve">Optioneel</w:t>
      </w:r>
      <w:r>
        <w:rPr>
          <w:b w:val="0"/>
          <w:i/>
          <w:sz w:val="24"/>
          <w:u w:val="none"/>
        </w:rPr>
        <w:t xml:space="preserve">: Wij verzoeken u onze onafhankelijkheid op de agenda te plaatsen van onze jaarlijkse bespreking met het toezichthoudend orgaan/de raad van commissarissen//de raad van toezicht/de auditcommissie/het bestuur</w:t>
      </w:r>
      <w:r>
        <w:rPr>
          <w:b w:val="0"/>
          <w:i w:val="0"/>
          <w:sz w:val="24"/>
          <w:u w:val="none"/>
        </w:rPr>
        <w:t xml:space="preserve">].</w:t>
      </w:r>
      <w:r>
        <w:rPr>
          <w:b w:val="0"/>
          <w:i w:val="0"/>
          <w:sz w:val="24"/>
          <w:u w:val="none"/>
          <w:vertAlign w:val="superscript"/>
        </w:rPr>
        <w:footnoteReference w:customMarkFollows="off" w:id="8"/>
      </w:r>
      <w:r>
        <w:rPr>
          <w:b w:val="0"/>
          <w:i w:val="0"/>
          <w:sz w:val="24"/>
          <w:u w:val="none"/>
        </w:rPr>
        <w:t xml:space="preserve"> </w:t>
      </w:r>
    </w:p>
    <w:p>
      <w:pPr>
        <w:spacing w:after="1" w:line="288" w:lineRule="exact"/>
        <w:ind/>
      </w:pPr>
      <w:r>
        <w:rPr>
          <w:b/>
          <w:i w:val="0"/>
          <w:sz w:val="24"/>
          <w:u w:val="none"/>
        </w:rPr>
        <w:t xml:space="preserve">Verantwoordelijkheid van het bestuur [</w:t>
      </w:r>
      <w:r>
        <w:rPr>
          <w:b/>
          <w:i/>
          <w:sz w:val="24"/>
          <w:u w:val="none"/>
        </w:rPr>
        <w:t xml:space="preserve">indien van toepassing: en de raad van commissarissen</w:t>
      </w:r>
      <w:r>
        <w:rPr>
          <w:b/>
          <w:i w:val="0"/>
          <w:sz w:val="24"/>
          <w:u w:val="none"/>
        </w:rPr>
        <w:t xml:space="preserve">]</w:t>
      </w:r>
      <w:r>
        <w:rPr>
          <w:b/>
          <w:i w:val="0"/>
          <w:sz w:val="24"/>
          <w:u w:val="none"/>
        </w:rPr>
        <w:t xml:space="preserve"> </w:t>
      </w:r>
    </w:p>
    <w:p>
      <w:pPr>
        <w:spacing w:after="241" w:line="288" w:lineRule="exact"/>
        <w:ind/>
      </w:pPr>
      <w:r>
        <w:rPr>
          <w:b w:val="0"/>
          <w:i w:val="0"/>
          <w:sz w:val="24"/>
          <w:u w:val="none"/>
        </w:rPr>
        <w:t xml:space="preserve">Door deze opdrachtbevestiging te ondertekenen erkent en begrijpt u dat u verantwoordelijk bent voor/ [</w:t>
      </w:r>
      <w:r>
        <w:rPr>
          <w:b w:val="0"/>
          <w:i/>
          <w:sz w:val="24"/>
          <w:u w:val="none"/>
        </w:rPr>
        <w:t xml:space="preserve">indien van toepassing: </w:t>
      </w:r>
      <w:r>
        <w:rPr>
          <w:b w:val="0"/>
          <w:i w:val="0"/>
          <w:sz w:val="24"/>
          <w:u w:val="none"/>
        </w:rPr>
        <w:t xml:space="preserve">u en de raad van commissarissen verantwoordelijk zijn] voor [het toezicht op]:
</w:t>
      </w:r>
      <w:r>
        <w:rPr>
          <w:b w:val="0"/>
          <w:i w:val="0"/>
          <w:sz w:val="24"/>
          <w:u w:val="none"/>
        </w:rPr>
        <w:t xml:space="preserve"> </w:t>
      </w:r>
    </w:p>
    <w:p>
      <w:pPr>
        <w:numPr>
          <w:ilvl w:val="0"/>
          <w:numId w:val="3"/>
        </w:numPr>
        <w:spacing w:after="1" w:line="288" w:lineRule="exact"/>
        <w:ind w:left="283" w:hanging="283"/>
      </w:pPr>
      <w:r>
        <w:rPr>
          <w:b w:val="0"/>
          <w:i w:val="0"/>
          <w:sz w:val="24"/>
          <w:u w:val="none"/>
        </w:rPr>
        <w:t xml:space="preserve">het opmaken van de jaarrekening die het vermogen en het resultaat getrouw dient weer te geven in overeenstemming met </w:t>
      </w:r>
      <w:r>
        <w:rPr>
          <w:b w:val="0"/>
          <w:i w:val="0"/>
          <w:sz w:val="24"/>
          <w:u w:val="none"/>
        </w:rPr>
        <w:t xml:space="preserve">Titel 9 Boek 2 BW</w:t>
      </w:r>
      <w:r>
        <w:rPr>
          <w:b w:val="0"/>
          <w:i w:val="0"/>
          <w:sz w:val="24"/>
          <w:u w:val="none"/>
          <w:vertAlign w:val="superscript"/>
        </w:rPr>
        <w:footnoteReference w:customMarkFollows="off" w:id="9"/>
      </w:r>
      <w:r>
        <w:rPr>
          <w:b w:val="0"/>
          <w:i w:val="0"/>
          <w:sz w:val="24"/>
          <w:u w:val="none"/>
        </w:rPr>
        <w:t xml:space="preserve">;</w:t>
      </w:r>
      <w:r>
        <w:rPr>
          <w:b w:val="0"/>
          <w:i w:val="0"/>
          <w:sz w:val="24"/>
          <w:u w:val="none"/>
        </w:rPr>
        <w:t xml:space="preserve"> </w:t>
      </w:r>
    </w:p>
    <w:p>
      <w:pPr>
        <w:numPr>
          <w:ilvl w:val="0"/>
          <w:numId w:val="3"/>
        </w:numPr>
        <w:spacing w:after="1" w:line="288" w:lineRule="exact"/>
        <w:ind w:left="283" w:hanging="283"/>
      </w:pPr>
      <w:r>
        <w:rPr>
          <w:b w:val="0"/>
          <w:i w:val="0"/>
          <w:sz w:val="24"/>
          <w:u w:val="none"/>
        </w:rPr>
        <w:t xml:space="preserve">een zodanige interne beheersing als u noodzakelijk acht om het opmaken van de jaarrekening mogelijk te maken zonder afwijkingen van materieel belang als gevolg van fraude of van fouten;</w:t>
      </w:r>
      <w:r>
        <w:rPr>
          <w:b w:val="0"/>
          <w:i w:val="0"/>
          <w:sz w:val="24"/>
          <w:u w:val="none"/>
        </w:rPr>
        <w:t xml:space="preserve"> </w:t>
      </w:r>
    </w:p>
    <w:p>
      <w:pPr>
        <w:numPr>
          <w:ilvl w:val="0"/>
          <w:numId w:val="3"/>
        </w:numPr>
        <w:spacing w:after="1" w:line="288" w:lineRule="exact"/>
        <w:ind w:left="283" w:hanging="283"/>
      </w:pPr>
      <w:r>
        <w:rPr>
          <w:b w:val="0"/>
          <w:i w:val="0"/>
          <w:sz w:val="24"/>
          <w:u w:val="none"/>
        </w:rPr>
        <w:t xml:space="preserve">[</w:t>
      </w:r>
      <w:r>
        <w:rPr>
          <w:b w:val="0"/>
          <w:i/>
          <w:sz w:val="24"/>
          <w:u w:val="none"/>
        </w:rPr>
        <w:t xml:space="preserve">Optioneel</w:t>
      </w:r>
      <w:r>
        <w:rPr>
          <w:b w:val="0"/>
          <w:i w:val="0"/>
          <w:sz w:val="24"/>
          <w:u w:val="none"/>
        </w:rPr>
        <w:t xml:space="preserve">: Het verspreiden van onze beoordelingsverklaring te beperken tot de beoogde gebruikers];</w:t>
      </w:r>
      <w:r>
        <w:rPr>
          <w:b w:val="0"/>
          <w:i w:val="0"/>
          <w:sz w:val="24"/>
          <w:u w:val="none"/>
        </w:rPr>
        <w:t xml:space="preserve"> </w:t>
      </w:r>
      <w:r>
        <w:rPr>
          <w:b w:val="0"/>
          <w:i w:val="0"/>
          <w:sz w:val="24"/>
          <w:u w:val="none"/>
        </w:rPr>
        <w:t xml:space="preserve"> </w:t>
      </w:r>
    </w:p>
    <w:p>
      <w:pPr>
        <w:spacing w:after="241" w:line="288" w:lineRule="exact"/>
        <w:ind/>
      </w:pPr>
      <w:r>
        <w:rPr>
          <w:b w:val="0"/>
          <w:i w:val="0"/>
          <w:sz w:val="24"/>
          <w:u w:val="none"/>
        </w:rPr>
        <w:t xml:space="preserve">en verder voor het aan ons:
</w:t>
      </w:r>
      <w:r>
        <w:rPr>
          <w:b w:val="0"/>
          <w:i w:val="0"/>
          <w:sz w:val="24"/>
          <w:u w:val="none"/>
        </w:rPr>
        <w:t xml:space="preserve"> </w:t>
      </w:r>
    </w:p>
    <w:p>
      <w:pPr>
        <w:numPr>
          <w:ilvl w:val="0"/>
          <w:numId w:val="4"/>
        </w:numPr>
        <w:spacing w:after="1" w:line="288" w:lineRule="exact"/>
        <w:ind w:left="283" w:hanging="283"/>
      </w:pPr>
      <w:r>
        <w:rPr>
          <w:b w:val="0"/>
          <w:i w:val="0"/>
          <w:sz w:val="24"/>
          <w:u w:val="none"/>
        </w:rPr>
        <w:t xml:space="preserve">toegang verschaffen tot alle informatie die relevant is voor het opmaken van de jaarrekening, zoals de vastleggingen, documentatie en andere aangelegenheden;</w:t>
      </w:r>
      <w:r>
        <w:rPr>
          <w:b w:val="0"/>
          <w:i w:val="0"/>
          <w:sz w:val="24"/>
          <w:u w:val="none"/>
        </w:rPr>
        <w:t xml:space="preserve"> </w:t>
      </w:r>
    </w:p>
    <w:p>
      <w:pPr>
        <w:numPr>
          <w:ilvl w:val="0"/>
          <w:numId w:val="4"/>
        </w:numPr>
        <w:spacing w:after="1" w:line="288" w:lineRule="exact"/>
        <w:ind w:left="283" w:hanging="283"/>
      </w:pPr>
      <w:r>
        <w:rPr>
          <w:b w:val="0"/>
          <w:i w:val="0"/>
          <w:sz w:val="24"/>
          <w:u w:val="none"/>
        </w:rPr>
        <w:t xml:space="preserve">verstrekken van aanvullende informatie die wij vragen voor het doel van de beoordelingsopdracht;</w:t>
      </w:r>
      <w:r>
        <w:rPr>
          <w:b w:val="0"/>
          <w:i w:val="0"/>
          <w:sz w:val="24"/>
          <w:u w:val="none"/>
        </w:rPr>
        <w:t xml:space="preserve"> </w:t>
      </w:r>
    </w:p>
    <w:p>
      <w:pPr>
        <w:numPr>
          <w:ilvl w:val="0"/>
          <w:numId w:val="4"/>
        </w:numPr>
        <w:spacing w:after="1" w:line="288" w:lineRule="exact"/>
        <w:ind w:left="283" w:hanging="283"/>
      </w:pPr>
      <w:r>
        <w:rPr>
          <w:b w:val="0"/>
          <w:i w:val="0"/>
          <w:sz w:val="24"/>
          <w:u w:val="none"/>
        </w:rPr>
        <w:t xml:space="preserve">onbeperkte toegang verlenen tot personen binnen de onderneming noodzakelijk voor het verkrijgen van assurance-informatie.</w:t>
      </w:r>
      <w:r>
        <w:rPr>
          <w:b w:val="0"/>
          <w:i w:val="0"/>
          <w:sz w:val="24"/>
          <w:u w:val="none"/>
        </w:rPr>
        <w:t xml:space="preserve"> </w:t>
      </w:r>
      <w:r>
        <w:rPr>
          <w:b w:val="0"/>
          <w:i w:val="0"/>
          <w:sz w:val="24"/>
          <w:u w:val="none"/>
        </w:rPr>
        <w:t xml:space="preserve"> </w:t>
      </w:r>
    </w:p>
    <w:p>
      <w:pPr>
        <w:spacing w:after="241" w:line="288" w:lineRule="exact"/>
        <w:ind/>
      </w:pPr>
      <w:r>
        <w:rPr>
          <w:b w:val="0"/>
          <w:i w:val="0"/>
          <w:sz w:val="24"/>
          <w:u w:val="none"/>
        </w:rPr>
        <w:t xml:space="preserve">U moet erop toezien dat de rechten en verplichtingen van de vennootschap en van de geconsolideerde vennootschappen op toereikende wijze in de jaarrekening tot uitdrukking worden gebracht. Dit is met inbegrip van die rechten en verplichtingen die al bestaan maar niet via de normale administratieve procedures zijn vastgelegd. In sommige gevallen kunnen deze rechten en verplichtingen niet door een beoordelingsopdracht worden ontdekt. Al bekende en/of te verwachten gebeurtenissen en omstandigheden moeten ook op adequate wijze in de jaarrekening tot uitdrukking worden gebracht. In verband hiermee zullen wij u verzoeken om mededelingen die in dat kader aan ons zijn gedaan schriftelijk te bevestigen.
</w:t>
      </w:r>
    </w:p>
    <w:p>
      <w:pPr>
        <w:spacing w:after="241" w:line="288" w:lineRule="exact"/>
        <w:ind/>
      </w:pPr>
      <w:r>
        <w:rPr>
          <w:b w:val="0"/>
          <w:i w:val="0"/>
          <w:sz w:val="24"/>
          <w:u w:val="none"/>
        </w:rPr>
        <w:t xml:space="preserve">Verder zullen wij u vragen schriftelijk te bevestigen dat u van oordeel bent dat het effect van eventuele ongecorrigeerde afwijkingen in de jaarrekening, afzonderlijk en in totaal, niet van materieel belang is voor de jaarrekening als geheel. Een overzicht van deze posten zal in de schriftelijke mededeling worden opgenomen of eraan worden gehecht.</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Wij rekenen op volledige medewerking van uw medewerkers en vertrouwen erop dat zij alle voor de </w:t>
      </w:r>
      <w:r>
        <w:rPr>
          <w:b w:val="0"/>
          <w:i w:val="0"/>
          <w:sz w:val="24"/>
          <w:u w:val="none"/>
        </w:rPr>
        <w:t xml:space="preserve">beoordeling</w:t>
      </w:r>
      <w:r>
        <w:rPr>
          <w:b w:val="0"/>
          <w:i w:val="0"/>
          <w:sz w:val="24"/>
          <w:u w:val="none"/>
        </w:rPr>
        <w:t xml:space="preserve"> benodigde vastleggingen, documentatie en andere informatie beschikbaar zullen stellen.</w:t>
      </w:r>
      <w:r>
        <w:rPr>
          <w:b w:val="0"/>
          <w:i w:val="0"/>
          <w:sz w:val="24"/>
          <w:u w:val="none"/>
          <w:vertAlign w:val="superscript"/>
        </w:rPr>
        <w:footnoteReference w:customMarkFollows="off" w:id="10"/>
      </w:r>
      <w:r>
        <w:rPr>
          <w:b w:val="0"/>
          <w:i w:val="0"/>
          <w:sz w:val="24"/>
          <w:u w:val="none"/>
        </w:rPr>
        <w:t xml:space="preserve"> </w:t>
      </w:r>
    </w:p>
    <w:p>
      <w:pPr>
        <w:spacing w:after="1" w:line="288" w:lineRule="exact"/>
        <w:ind/>
      </w:pPr>
      <w:r>
        <w:rPr>
          <w:b/>
          <w:i w:val="0"/>
          <w:sz w:val="24"/>
          <w:u w:val="none"/>
        </w:rPr>
        <w:t xml:space="preserve">Fraude en naleving specifieke wet- en regelgeving</w:t>
      </w:r>
    </w:p>
    <w:p>
      <w:pPr>
        <w:spacing w:after="241" w:line="288" w:lineRule="exact"/>
        <w:ind/>
      </w:pPr>
      <w:r>
        <w:rPr>
          <w:b w:val="0"/>
          <w:i w:val="0"/>
          <w:sz w:val="24"/>
          <w:u w:val="none"/>
        </w:rPr>
        <w:t xml:space="preserve">De primaire verantwoordelijkheid voor het voorkomen en ontdekken van fraude, onjuistheden en onwettig handelen berust bij het bestuur [indien van toepassing: , onder toezicht van de raad van commissarissen]. Als accountant zijn wij niet verantwoordelijk en aansprakelijk voor de preventie van fraude, onjuistheden en onwettig handelen. Wij zullen u informeren indien wij dergelijke zaken constateren.</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In het kader van de Nederlandse Standaard 2400, 'Opdrachten tot het beoordelen van financiële overzichten', zullen wij u vragen de volgende punten schriftelijk te bevestigen en indien van toepassing toe te lichten:
</w:t>
      </w:r>
      <w:r>
        <w:rPr>
          <w:b w:val="0"/>
          <w:i w:val="0"/>
          <w:sz w:val="24"/>
          <w:u w:val="none"/>
        </w:rPr>
        <w:t xml:space="preserve"> </w:t>
      </w:r>
    </w:p>
    <w:p>
      <w:pPr>
        <w:numPr>
          <w:ilvl w:val="0"/>
          <w:numId w:val="5"/>
        </w:numPr>
        <w:spacing w:after="1" w:line="288" w:lineRule="exact"/>
        <w:ind w:left="283" w:hanging="283"/>
      </w:pPr>
      <w:r>
        <w:rPr>
          <w:b w:val="0"/>
          <w:i w:val="0"/>
          <w:sz w:val="24"/>
          <w:u w:val="none"/>
        </w:rPr>
        <w:t xml:space="preserve">het bestuur erkent zijn verantwoordelijkheid voor het opzetten, implementeren, en onderhouden van de interne beheersing gericht op het voorkomen en ontdekken van gevallen van fraude;</w:t>
      </w:r>
      <w:r>
        <w:rPr>
          <w:b w:val="0"/>
          <w:i w:val="0"/>
          <w:sz w:val="24"/>
          <w:u w:val="none"/>
        </w:rPr>
        <w:t xml:space="preserve"> </w:t>
      </w:r>
    </w:p>
    <w:p>
      <w:pPr>
        <w:numPr>
          <w:ilvl w:val="0"/>
          <w:numId w:val="5"/>
        </w:numPr>
        <w:spacing w:after="1" w:line="288" w:lineRule="exact"/>
        <w:ind w:left="283" w:hanging="283"/>
      </w:pPr>
      <w:r>
        <w:rPr>
          <w:b w:val="0"/>
          <w:i w:val="0"/>
          <w:sz w:val="24"/>
          <w:u w:val="none"/>
        </w:rPr>
        <w:t xml:space="preserve">het bestuur heeft aan ons alle significante feiten verstrekt met betrekking tot fraude of vermoede fraude die bij het bestuur bekend zijn en die de entiteit kunnen hebben beïnvloed;</w:t>
      </w:r>
      <w:r>
        <w:rPr>
          <w:b w:val="0"/>
          <w:i w:val="0"/>
          <w:sz w:val="24"/>
          <w:u w:val="none"/>
        </w:rPr>
        <w:t xml:space="preserve"> </w:t>
      </w:r>
    </w:p>
    <w:p>
      <w:pPr>
        <w:numPr>
          <w:ilvl w:val="0"/>
          <w:numId w:val="5"/>
        </w:numPr>
        <w:spacing w:after="1" w:line="288" w:lineRule="exact"/>
        <w:ind w:left="283" w:hanging="283"/>
      </w:pPr>
      <w:r>
        <w:rPr>
          <w:b w:val="0"/>
          <w:i w:val="0"/>
          <w:sz w:val="24"/>
          <w:u w:val="none"/>
        </w:rPr>
        <w:t xml:space="preserve">het bestuur heeft inlichtingen verstrekt omtrent bekende actuele of mogelijke niet naleving van wet- en regelgeving waarvan de effecten van het niet-naleven de financiële overzichten van de entiteit beïnvloeden.</w:t>
      </w:r>
      <w:r>
        <w:rPr>
          <w:b w:val="0"/>
          <w:i w:val="0"/>
          <w:sz w:val="24"/>
          <w:u w:val="none"/>
        </w:rPr>
        <w:t xml:space="preserve"> </w:t>
      </w:r>
      <w:r>
        <w:rPr>
          <w:b w:val="0"/>
          <w:i w:val="0"/>
          <w:sz w:val="24"/>
          <w:u w:val="none"/>
        </w:rPr>
        <w:t xml:space="preserve"> </w:t>
      </w:r>
    </w:p>
    <w:p>
      <w:pPr>
        <w:spacing w:after="1" w:line="288" w:lineRule="exact"/>
        <w:ind/>
      </w:pPr>
      <w:r>
        <w:rPr>
          <w:b/>
          <w:i w:val="0"/>
          <w:sz w:val="24"/>
          <w:u w:val="none"/>
        </w:rPr>
        <w:t xml:space="preserve">Rapportage</w:t>
      </w:r>
      <w:r>
        <w:rPr>
          <w:b/>
          <w:i w:val="0"/>
          <w:sz w:val="24"/>
          <w:u w:val="none"/>
        </w:rPr>
        <w:t xml:space="preserve"> </w:t>
      </w:r>
    </w:p>
    <w:p>
      <w:pPr>
        <w:spacing w:after="241" w:line="288" w:lineRule="exact"/>
        <w:ind/>
      </w:pPr>
      <w:r>
        <w:rPr>
          <w:b w:val="0"/>
          <w:i w:val="0"/>
          <w:sz w:val="24"/>
          <w:u w:val="none"/>
        </w:rPr>
        <w:t xml:space="preserve">Over de uitkomsten van onze werkzaamheden rapporteren wij aan u in de vorm van een beoordelingsverklaring bij de jaarrekening [</w:t>
      </w:r>
      <w:r>
        <w:rPr>
          <w:b/>
          <w:i/>
          <w:sz w:val="24"/>
          <w:u w:val="none"/>
        </w:rPr>
        <w:t xml:space="preserve">optioneel</w:t>
      </w:r>
      <w:r>
        <w:rPr>
          <w:b w:val="0"/>
          <w:i/>
          <w:sz w:val="24"/>
          <w:u w:val="none"/>
        </w:rPr>
        <w:t xml:space="preserve">: twee afzonderlijke beoordelingsverklaringen, één bij de enkelvoudige jaarrekening, en één bij de geconsolideerde jaarrekening</w:t>
      </w:r>
      <w:r>
        <w:rPr>
          <w:b w:val="0"/>
          <w:i w:val="0"/>
          <w:sz w:val="24"/>
          <w:u w:val="none"/>
        </w:rPr>
        <w:t xml:space="preserve">]. Een [tweetal] specimen-exemplaar/[-exemplaren] treft u aan als bijlage bij deze brief. Er kunnen omstandigheden zijn die het noodzakelijk maken de vorm en inhoud van onze rapportage aan te passen.
</w:t>
      </w:r>
    </w:p>
    <w:p>
      <w:pPr>
        <w:spacing w:after="241" w:line="288" w:lineRule="exact"/>
        <w:ind/>
      </w:pPr>
      <w:r>
        <w:rPr>
          <w:b w:val="0"/>
          <w:i w:val="0"/>
          <w:sz w:val="24"/>
          <w:u w:val="none"/>
        </w:rPr>
        <w:t xml:space="preserve">[</w:t>
      </w:r>
      <w:r>
        <w:rPr>
          <w:b/>
          <w:i/>
          <w:sz w:val="24"/>
          <w:u w:val="none"/>
        </w:rPr>
        <w:t xml:space="preserve">Optioneel</w:t>
      </w:r>
      <w:r>
        <w:rPr>
          <w:b w:val="0"/>
          <w:i/>
          <w:sz w:val="24"/>
          <w:u w:val="none"/>
        </w:rPr>
        <w:t xml:space="preserve">: Wij zullen de beoordelingsverklaring en de door ons beoordeelde jaarrekening opnemen in een aan u uit te brengen rapport.</w:t>
      </w:r>
      <w:r>
        <w:rPr>
          <w:b w:val="0"/>
          <w:i w:val="0"/>
          <w:sz w:val="24"/>
          <w:u w:val="none"/>
        </w:rPr>
        <w:t xml:space="preserve">]</w:t>
      </w:r>
      <w:r>
        <w:rPr>
          <w:b w:val="0"/>
          <w:i w:val="0"/>
          <w:sz w:val="24"/>
          <w:u w:val="none"/>
        </w:rPr>
        <w:t xml:space="preserve"> </w:t>
      </w:r>
    </w:p>
    <w:p>
      <w:pPr>
        <w:spacing w:after="1" w:line="288" w:lineRule="exact"/>
        <w:ind/>
      </w:pPr>
      <w:r>
        <w:rPr>
          <w:b/>
          <w:i w:val="0"/>
          <w:sz w:val="24"/>
          <w:u w:val="none"/>
        </w:rPr>
        <w:t xml:space="preserve">Algemene Verordening Gegevensbescherming (AVG)</w:t>
      </w:r>
    </w:p>
    <w:p>
      <w:pPr>
        <w:spacing w:after="241" w:line="288" w:lineRule="exact"/>
        <w:ind/>
      </w:pPr>
      <w:r>
        <w:rPr>
          <w:b w:val="0"/>
          <w:i w:val="0"/>
          <w:sz w:val="24"/>
          <w:u w:val="none"/>
        </w:rPr>
        <w:t xml:space="preserve">Bij het uitvoeren van deze opdracht kunnen wij te maken krijgen met persoonsgegevens. Dan geldt de Algemene Verordening Gegevensbescherming (AVG). Voor deze opdracht zijn wij aan te merken als verwerkingsverantwoordelijke in de zin van de AVG. Voor meer informatie over de AVG verwijzen wij u graag naar de website van de Autoriteit Persoonsgegevens (https://autoriteitpersoonsgegevens.nl/).</w:t>
      </w:r>
      <w:r>
        <w:rPr>
          <w:b w:val="0"/>
          <w:i w:val="0"/>
          <w:sz w:val="24"/>
          <w:u w:val="none"/>
          <w:vertAlign w:val="superscript"/>
        </w:rPr>
        <w:footnoteReference w:customMarkFollows="off" w:id="11"/>
      </w:r>
      <w:r>
        <w:rPr>
          <w:b w:val="0"/>
          <w:i w:val="0"/>
          <w:sz w:val="24"/>
          <w:u w:val="none"/>
        </w:rPr>
        <w:t xml:space="preserve"> </w:t>
      </w:r>
    </w:p>
    <w:p>
      <w:pPr>
        <w:spacing w:after="1" w:line="288" w:lineRule="exact"/>
        <w:ind/>
      </w:pPr>
      <w:r>
        <w:rPr>
          <w:b/>
          <w:i w:val="0"/>
          <w:sz w:val="24"/>
          <w:u w:val="none"/>
        </w:rPr>
        <w:t xml:space="preserve">Wet ter voorkoming van witwassen en financieren van terrorisme</w:t>
      </w:r>
    </w:p>
    <w:p>
      <w:pPr>
        <w:spacing w:after="241" w:line="288" w:lineRule="exact"/>
        <w:ind/>
      </w:pPr>
      <w:r>
        <w:rPr>
          <w:b w:val="0"/>
          <w:i w:val="0"/>
          <w:sz w:val="24"/>
          <w:u w:val="none"/>
        </w:rPr>
        <w:t xml:space="preserve">Volgens de Wet ter voorkoming van witwassen en financieren van terrorisme (Wwft) dienen wij cliëntonderzoek te verrichten. Verder zijn wij op grond van de Wwft verplicht een verrichte of voorgenomen ongebruikelijke transactie van of ten behoeve van een cliënt te melden aan de Financial Intelligence Unit Nederland te Zoetermeer.</w:t>
      </w:r>
      <w:r>
        <w:rPr>
          <w:b w:val="0"/>
          <w:i w:val="0"/>
          <w:sz w:val="24"/>
          <w:u w:val="none"/>
        </w:rPr>
        <w:t xml:space="preserve"> </w:t>
      </w:r>
    </w:p>
    <w:p>
      <w:pPr>
        <w:spacing w:after="1" w:line="288" w:lineRule="exact"/>
        <w:ind/>
      </w:pPr>
      <w:r>
        <w:rPr>
          <w:b/>
          <w:i w:val="0"/>
          <w:sz w:val="24"/>
          <w:u w:val="none"/>
        </w:rPr>
        <w:t xml:space="preserve">Nadere voorschriften NOCLAR</w:t>
      </w:r>
    </w:p>
    <w:p>
      <w:pPr>
        <w:spacing w:after="241" w:line="288" w:lineRule="exact"/>
        <w:ind/>
      </w:pPr>
      <w:r>
        <w:rPr>
          <w:b w:val="0"/>
          <w:i w:val="0"/>
          <w:sz w:val="24"/>
          <w:u w:val="none"/>
        </w:rPr>
        <w:t xml:space="preserve">Voor ons gelden de Nadere voorschriften NOCLAR (NOn-Compliance with Laws And Regulations), hierna NV NOCLAR. Hierin staat hoe wij moeten handelen ingeval van niet-naleving van wet- en regelgeving door uw vennootschap. In voorkomend geval moeten wij mogelijk een relevante niet-naleving onmiddellijk melden aan een bevoegde instantie. Voor meer informatie over de NV NOCLAR verwijzen wij u graag naar de website van de Nederlandse Beroepsorganisatie van Accountants (https://nba.nl).</w:t>
      </w:r>
      <w:r>
        <w:rPr>
          <w:b w:val="0"/>
          <w:i w:val="0"/>
          <w:sz w:val="24"/>
          <w:u w:val="none"/>
          <w:vertAlign w:val="superscript"/>
        </w:rPr>
        <w:footnoteReference w:customMarkFollows="off" w:id="12"/>
      </w:r>
      <w:r>
        <w:rPr>
          <w:b w:val="0"/>
          <w:i w:val="0"/>
          <w:sz w:val="24"/>
          <w:u w:val="none"/>
        </w:rPr>
        <w:t xml:space="preserve"> </w:t>
      </w:r>
    </w:p>
    <w:p>
      <w:pPr>
        <w:spacing w:after="1" w:line="288" w:lineRule="exact"/>
        <w:ind/>
      </w:pPr>
      <w:r>
        <w:rPr>
          <w:b/>
          <w:i w:val="0"/>
          <w:sz w:val="24"/>
          <w:u w:val="none"/>
        </w:rPr>
        <w:t xml:space="preserve">Honorarium</w:t>
      </w:r>
    </w:p>
    <w:p>
      <w:pPr>
        <w:spacing w:after="241" w:line="288" w:lineRule="exact"/>
        <w:ind/>
      </w:pPr>
      <w:r>
        <w:rPr>
          <w:b w:val="0"/>
          <w:i w:val="0"/>
          <w:sz w:val="24"/>
          <w:u w:val="none"/>
        </w:rPr>
        <w:t xml:space="preserve">Ons honorarium is gebaseerd op de tijdbesteding van ons </w:t>
      </w:r>
      <w:r>
        <w:rPr>
          <w:b w:val="0"/>
          <w:i w:val="0"/>
          <w:sz w:val="24"/>
          <w:u w:val="none"/>
        </w:rPr>
        <w:t xml:space="preserve">team</w:t>
      </w:r>
      <w:r>
        <w:rPr>
          <w:b w:val="0"/>
          <w:i w:val="0"/>
          <w:sz w:val="24"/>
          <w:u w:val="none"/>
        </w:rPr>
        <w:t xml:space="preserve">, inclusief te maken kosten. De individuele uurtarieven zijn in overeenstemming met de mate van verantwoordelijkheid en de vereiste ervaring en bekwaamheid van elk der teamleden. </w:t>
      </w:r>
      <w:r>
        <w:rPr>
          <w:b w:val="0"/>
          <w:i w:val="0"/>
          <w:sz w:val="24"/>
          <w:u w:val="none"/>
        </w:rPr>
        <w:t xml:space="preserve">Ons honorarium voor verrichte werkzaamheden zal maandelijks in rekening worden gebracht op basis van de voortgang daarvan. De betalingstermijn bedraagt </w:t>
      </w:r>
      <w:r>
        <w:rPr>
          <w:b w:val="0"/>
          <w:i w:val="0"/>
          <w:sz w:val="24"/>
          <w:u w:val="none"/>
        </w:rPr>
        <w:t xml:space="preserve">...</w:t>
      </w:r>
      <w:r>
        <w:rPr>
          <w:b w:val="0"/>
          <w:i w:val="0"/>
          <w:sz w:val="24"/>
          <w:u w:val="none"/>
        </w:rPr>
        <w:t xml:space="preserve"> dagen.</w:t>
      </w:r>
      <w:r>
        <w:rPr>
          <w:b w:val="0"/>
          <w:i w:val="0"/>
          <w:sz w:val="24"/>
          <w:u w:val="none"/>
        </w:rPr>
        <w:t xml:space="preserve"> </w:t>
      </w:r>
    </w:p>
    <w:p>
      <w:pPr>
        <w:spacing w:after="1" w:line="288" w:lineRule="exact"/>
        <w:ind/>
      </w:pPr>
      <w:r>
        <w:rPr>
          <w:b/>
          <w:i w:val="0"/>
          <w:sz w:val="24"/>
          <w:u w:val="none"/>
        </w:rPr>
        <w:t xml:space="preserve">Geldigheidsduur en Algemene Voorwaarden</w:t>
      </w:r>
    </w:p>
    <w:p>
      <w:pPr>
        <w:spacing w:after="241" w:line="288" w:lineRule="exact"/>
        <w:ind/>
      </w:pPr>
      <w:r>
        <w:rPr>
          <w:b w:val="0"/>
          <w:i w:val="0"/>
          <w:sz w:val="24"/>
          <w:u w:val="none"/>
        </w:rPr>
        <w:t xml:space="preserve">De inhoud van deze opdrachtbevestiging blijft van kracht totdat de opdracht wordt beëindigd, gewijzigd of vervangen door een andersoortige opdracht. Op onze dienstverlening zijn onze Algemene Voorwaarden van toepassing, waarvan u bijgaand een exemplaar aantreft. Door ondertekening en retournering van deze opdrachtbevestiging verklaart u onze Algemene Voorwaarden te hebben ontvangen en te accepteren.</w:t>
      </w:r>
      <w:r>
        <w:rPr>
          <w:b w:val="0"/>
          <w:i w:val="0"/>
          <w:sz w:val="24"/>
          <w:u w:val="none"/>
        </w:rPr>
        <w:t xml:space="preserve"> </w:t>
      </w:r>
    </w:p>
    <w:p>
      <w:pPr>
        <w:spacing w:after="1" w:line="288" w:lineRule="exact"/>
        <w:ind/>
      </w:pPr>
      <w:r>
        <w:rPr>
          <w:b/>
          <w:i w:val="0"/>
          <w:sz w:val="24"/>
          <w:u w:val="none"/>
        </w:rPr>
        <w:t xml:space="preserve">[Optioneel: Arbeidsomstandigheden</w:t>
      </w:r>
    </w:p>
    <w:p>
      <w:pPr>
        <w:spacing w:after="241" w:line="288" w:lineRule="exact"/>
        <w:ind/>
      </w:pPr>
      <w:r>
        <w:rPr>
          <w:b w:val="0"/>
          <w:i w:val="0"/>
          <w:sz w:val="24"/>
          <w:u w:val="none"/>
        </w:rPr>
        <w:t xml:space="preserve">Wij besteden veel aandacht aan goede arbeidsomstandigheden van onze medewerkers. De kwaliteit van een werkplek heeft een directe relatie met de gezondheid van medewerkers. Wij verzoeken u dan ook om onze medewerkers te voorzien van adequate werkruimte en overige faciliteiten.]</w:t>
      </w:r>
      <w:r>
        <w:rPr>
          <w:b w:val="0"/>
          <w:i w:val="0"/>
          <w:sz w:val="24"/>
          <w:u w:val="none"/>
        </w:rPr>
        <w:t xml:space="preserve"> </w:t>
      </w:r>
    </w:p>
    <w:p>
      <w:pPr>
        <w:spacing w:after="1" w:line="288" w:lineRule="exact"/>
        <w:ind/>
      </w:pPr>
      <w:r>
        <w:rPr>
          <w:b/>
          <w:i w:val="0"/>
          <w:sz w:val="24"/>
          <w:u w:val="none"/>
        </w:rPr>
        <w:t xml:space="preserve">Ten slotte</w:t>
      </w:r>
    </w:p>
    <w:p>
      <w:pPr>
        <w:spacing w:after="241" w:line="288" w:lineRule="exact"/>
        <w:ind/>
      </w:pPr>
      <w:r>
        <w:rPr>
          <w:b w:val="0"/>
          <w:i w:val="0"/>
          <w:sz w:val="24"/>
          <w:u w:val="none"/>
        </w:rPr>
        <w:t xml:space="preserve">Met groot genoegen aanvaarden wij de opdracht. Mocht u nog vragen hebben, aarzelt u dan niet contact met ons op te nemen. Wij verzoeken u het bijgevoegde tweede exemplaar van deze brief te ondertekenen en aan ons te retourneren</w:t>
      </w:r>
      <w:r>
        <w:rPr>
          <w:b w:val="0"/>
          <w:i w:val="0"/>
          <w:sz w:val="24"/>
          <w:u w:val="none"/>
        </w:rPr>
        <w:t xml:space="preserve">. Dit ter bevestiging dat deze brief een correcte weergave is van </w:t>
      </w:r>
      <w:r>
        <w:rPr>
          <w:b w:val="0"/>
          <w:i w:val="0"/>
          <w:sz w:val="24"/>
          <w:u w:val="none"/>
        </w:rPr>
        <w:t xml:space="preserve">wat wij overeenkwamen</w:t>
      </w:r>
      <w:r>
        <w:rPr>
          <w:b w:val="0"/>
          <w:i w:val="0"/>
          <w:sz w:val="24"/>
          <w:u w:val="none"/>
        </w:rPr>
        <w:t xml:space="preserve">. </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Hoogachtend,
</w:t>
      </w:r>
    </w:p>
    <w:p>
      <w:pPr>
        <w:spacing w:after="241" w:line="288" w:lineRule="exact"/>
        <w:ind/>
      </w:pPr>
      <w:r>
        <w:rPr>
          <w:b w:val="0"/>
          <w:i w:val="0"/>
          <w:sz w:val="24"/>
          <w:u w:val="none"/>
        </w:rPr>
        <w:t xml:space="preserve">... (naam accountantspraktijk)</w:t>
      </w:r>
      <w:r>
        <w:rPr>
          <w:b w:val="0"/>
          <w:i w:val="0"/>
          <w:sz w:val="24"/>
          <w:u w:val="none"/>
        </w:rPr>
        <w:cr/>
      </w:r>
      <w:r>
        <w:rPr>
          <w:b w:val="0"/>
          <w:i w:val="0"/>
          <w:sz w:val="24"/>
          <w:u w:val="none"/>
        </w:rPr>
        <w:t xml:space="preserve"> </w:t>
      </w:r>
      <w:r>
        <w:rPr>
          <w:b w:val="0"/>
          <w:i w:val="0"/>
          <w:sz w:val="24"/>
          <w:u w:val="none"/>
        </w:rPr>
        <w:t xml:space="preserve">... (naam accountant)</w:t>
      </w:r>
      <w:r>
        <w:rPr>
          <w:b w:val="0"/>
          <w:i w:val="0"/>
          <w:sz w:val="24"/>
          <w:u w:val="none"/>
        </w:rPr>
        <w:t xml:space="preserve"> </w:t>
      </w:r>
    </w:p>
    <w:p>
      <w:pPr>
        <w:spacing w:after="241" w:line="288" w:lineRule="exact"/>
        <w:ind/>
      </w:pPr>
      <w:r>
        <w:rPr>
          <w:b w:val="0"/>
          <w:i w:val="0"/>
          <w:sz w:val="24"/>
          <w:u w:val="none"/>
        </w:rPr>
        <w:t xml:space="preserve">Voor akkoord getekend namens, </w:t>
      </w:r>
      <w:r>
        <w:rPr>
          <w:b w:val="0"/>
          <w:i w:val="0"/>
          <w:sz w:val="24"/>
          <w:u w:val="none"/>
        </w:rPr>
        <w:t xml:space="preserve">... (naam entiteit)</w:t>
      </w:r>
      <w:r>
        <w:rPr>
          <w:b w:val="0"/>
          <w:i w:val="0"/>
          <w:sz w:val="24"/>
          <w:u w:val="none"/>
        </w:rPr>
        <w:t xml:space="preserve"> </w:t>
      </w:r>
    </w:p>
    <w:p>
      <w:pPr>
        <w:spacing w:after="241" w:line="288" w:lineRule="exact"/>
        <w:ind/>
      </w:pPr>
      <w:r>
        <w:rPr>
          <w:b w:val="0"/>
          <w:i w:val="0"/>
          <w:sz w:val="24"/>
          <w:u w:val="none"/>
        </w:rPr>
        <w:t xml:space="preserve">door </w:t>
      </w:r>
      <w:r>
        <w:rPr>
          <w:b w:val="0"/>
          <w:i w:val="0"/>
          <w:sz w:val="24"/>
          <w:u w:val="none"/>
        </w:rPr>
        <w:t xml:space="preserve">... (naam en functie)</w:t>
      </w:r>
      <w:r>
        <w:rPr>
          <w:b w:val="0"/>
          <w:i w:val="0"/>
          <w:sz w:val="24"/>
          <w:u w:val="none"/>
        </w:rPr>
        <w:t xml:space="preserve"> </w:t>
      </w:r>
    </w:p>
    <w:p>
      <w:pPr>
        <w:spacing w:after="241" w:line="288" w:lineRule="exact"/>
        <w:ind/>
      </w:pPr>
      <w:r>
        <w:rPr>
          <w:b w:val="0"/>
          <w:i w:val="0"/>
          <w:sz w:val="24"/>
          <w:u w:val="none"/>
        </w:rPr>
        <w:t xml:space="preserve">... (datum ondertekening)</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Bijlagen:
</w:t>
      </w:r>
    </w:p>
    <w:p>
      <w:pPr>
        <w:spacing w:after="241" w:line="288" w:lineRule="exact"/>
        <w:ind/>
      </w:pPr>
      <w:r>
        <w:rPr>
          <w:b w:val="0"/>
          <w:i w:val="0"/>
          <w:sz w:val="24"/>
          <w:u w:val="none"/>
        </w:rPr>
        <w:t xml:space="preserve"> - Algemene Voorwaarden;</w:t>
      </w:r>
    </w:p>
    <w:p>
      <w:pPr>
        <w:spacing w:after="241" w:line="288" w:lineRule="exact"/>
        <w:ind/>
      </w:pPr>
      <w:r>
        <w:rPr>
          <w:b w:val="0"/>
          <w:i w:val="0"/>
          <w:sz w:val="24"/>
          <w:u w:val="none"/>
        </w:rPr>
        <w:t xml:space="preserve">- Specimen-exemplaar/[-exemplaren] van verwachte beoordelingsverklaring;</w:t>
      </w:r>
      <w:r>
        <w:rPr>
          <w:b w:val="0"/>
          <w:i w:val="0"/>
          <w:sz w:val="24"/>
          <w:u w:val="none"/>
        </w:rPr>
        <w:t xml:space="preserve"> </w:t>
      </w:r>
    </w:p>
    <w:p>
      <w:pPr>
        <w:spacing w:after="241" w:line="288" w:lineRule="exact"/>
        <w:ind/>
      </w:pPr>
      <w:r>
        <w:rPr>
          <w:b w:val="0"/>
          <w:i w:val="0"/>
          <w:sz w:val="24"/>
          <w:u w:val="none"/>
        </w:rPr>
        <w:t xml:space="preserve">- Tweede exemplaar van deze brief.</w:t>
      </w:r>
      <w:r>
        <w:rPr>
          <w:b w:val="0"/>
          <w:i w:val="0"/>
          <w:sz w:val="24"/>
          <w:u w:val="none"/>
        </w:rPr>
        <w:t xml:space="preserve"> </w:t>
      </w:r>
    </w:p>
    <w:sectPr>
      <w:pgSz w:w="11906" w:h="16838"/>
      <w:pgMar w:top="1133" w:right="1133" w:bottom="1133" w:left="2267" w:header="851" w:footer="992"/>
      <w:cols w:space="425"/>
      <w:docGrid w:type="lines" w:linePitch="312"/>
    </w:sectPr>
  </w:body>
</w:document>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normal" w:id="1">
    <w:p>
      <w:pPr>
        <w:spacing w:after="1" w:line="240" w:lineRule="exact"/>
        <w:ind w:left="566" w:hanging="566"/>
      </w:pPr>
      <w:r>
        <w:rPr>
          <w:b w:val="0"/>
          <w:i w:val="0"/>
          <w:sz w:val="20"/>
          <w:u w:val="none"/>
        </w:rPr>
        <w:t xml:space="preserve">1.</w:t>
      </w:r>
      <w:r>
        <w:rPr>
          <w:b w:val="0"/>
          <w:i w:val="0"/>
          <w:sz w:val="20"/>
          <w:u w:val="none"/>
        </w:rPr>
        <w:tab/>
      </w:r>
      <w:r>
        <w:rPr>
          <w:b w:val="0"/>
          <w:i w:val="0"/>
          <w:sz w:val="20"/>
          <w:u w:val="none"/>
        </w:rPr>
        <w:t xml:space="preserve">Aan te passen aan de specifieke omstandigheden bij de cliënt.</w:t>
      </w:r>
    </w:p>
  </w:footnote>
  <w:footnote w:type="normal" w:id="2">
    <w:p>
      <w:pPr>
        <w:spacing w:after="1" w:line="240" w:lineRule="exact"/>
        <w:ind w:left="566" w:hanging="566"/>
      </w:pPr>
      <w:r>
        <w:rPr>
          <w:b w:val="0"/>
          <w:i w:val="0"/>
          <w:sz w:val="20"/>
          <w:u w:val="none"/>
        </w:rPr>
        <w:t xml:space="preserve">2.</w:t>
      </w:r>
      <w:r>
        <w:rPr>
          <w:b w:val="0"/>
          <w:i w:val="0"/>
          <w:sz w:val="20"/>
          <w:u w:val="none"/>
        </w:rPr>
        <w:tab/>
      </w:r>
      <w:r>
        <w:rPr>
          <w:b w:val="0"/>
          <w:i w:val="0"/>
          <w:sz w:val="20"/>
          <w:u w:val="none"/>
        </w:rPr>
        <w:t xml:space="preserve">Wanneer de accountant kiest voor een doorlopende opdracht is het mogelijk op te nemen: de jaarrekening met ingang van JJJJ (of voor een gebroken boekjaar: met ingang van het jaar eindigend op 30 juni JJJJ).</w:t>
      </w:r>
    </w:p>
  </w:footnote>
  <w:footnote w:type="normal" w:id="3">
    <w:p>
      <w:pPr>
        <w:spacing w:after="1" w:line="240" w:lineRule="exact"/>
        <w:ind w:left="566" w:hanging="566"/>
      </w:pPr>
      <w:r>
        <w:rPr>
          <w:b w:val="0"/>
          <w:i w:val="0"/>
          <w:sz w:val="20"/>
          <w:u w:val="none"/>
        </w:rPr>
        <w:t xml:space="preserve">3.</w:t>
      </w:r>
      <w:r>
        <w:rPr>
          <w:b w:val="0"/>
          <w:i w:val="0"/>
          <w:sz w:val="20"/>
          <w:u w:val="none"/>
        </w:rPr>
        <w:tab/>
      </w:r>
      <w:r>
        <w:rPr>
          <w:b w:val="0"/>
          <w:i w:val="0"/>
          <w:sz w:val="20"/>
          <w:u w:val="none"/>
        </w:rPr>
        <w:t xml:space="preserve">Indien u prijs stelt op een exemplaar van de Verordening gedrags- en beroepsregels accountants (VGBA) kunnen wij u die toesturen.</w:t>
      </w:r>
    </w:p>
  </w:footnote>
  <w:footnote w:type="normal" w:id="4">
    <w:p>
      <w:pPr>
        <w:spacing w:after="1" w:line="240" w:lineRule="exact"/>
        <w:ind w:left="566" w:hanging="566"/>
      </w:pPr>
      <w:r>
        <w:rPr>
          <w:b w:val="0"/>
          <w:i w:val="0"/>
          <w:sz w:val="20"/>
          <w:u w:val="none"/>
        </w:rPr>
        <w:t xml:space="preserve">4.</w:t>
      </w:r>
      <w:r>
        <w:rPr>
          <w:b w:val="0"/>
          <w:i w:val="0"/>
          <w:sz w:val="20"/>
          <w:u w:val="none"/>
        </w:rPr>
        <w:tab/>
      </w:r>
      <w:r>
        <w:rPr>
          <w:b w:val="0"/>
          <w:i w:val="0"/>
          <w:sz w:val="20"/>
          <w:u w:val="none"/>
        </w:rPr>
        <w:t xml:space="preserve">Indien op basis van een compliance-stelsel wordt gerapporteerd: 'Verder zijn wij gehouden onze beoordeling zodanig te plannen en uit te voeren dat wij in staat zijn te concluderen dat wij geen reden hebben om te veronderstellen dat de jaarrekening afwijkingen van materieel belang bevat.'</w:t>
      </w:r>
    </w:p>
  </w:footnote>
  <w:footnote w:type="normal" w:id="5">
    <w:p>
      <w:pPr>
        <w:spacing w:after="1" w:line="240" w:lineRule="exact"/>
        <w:ind w:left="566" w:hanging="566"/>
      </w:pPr>
      <w:r>
        <w:rPr>
          <w:b w:val="0"/>
          <w:i w:val="0"/>
          <w:sz w:val="20"/>
          <w:u w:val="none"/>
        </w:rPr>
        <w:t xml:space="preserve">5.</w:t>
      </w:r>
      <w:r>
        <w:rPr>
          <w:b w:val="0"/>
          <w:i w:val="0"/>
          <w:sz w:val="20"/>
          <w:u w:val="none"/>
        </w:rPr>
        <w:tab/>
      </w:r>
      <w:r>
        <w:rPr>
          <w:b w:val="0"/>
          <w:i w:val="0"/>
          <w:sz w:val="20"/>
          <w:u w:val="none"/>
        </w:rPr>
        <w:t xml:space="preserve">Aan te passen bij een compliance-stelsel: ... 'of de jaarrekening afwijkingen van materieel belang bevat'.</w:t>
      </w:r>
    </w:p>
  </w:footnote>
  <w:footnote w:type="normal" w:id="6">
    <w:p>
      <w:pPr>
        <w:spacing w:after="1" w:line="240" w:lineRule="exact"/>
        <w:ind w:left="566" w:hanging="566"/>
      </w:pPr>
      <w:r>
        <w:rPr>
          <w:b w:val="0"/>
          <w:i w:val="0"/>
          <w:sz w:val="20"/>
          <w:u w:val="none"/>
        </w:rPr>
        <w:t xml:space="preserve">6.</w:t>
      </w:r>
      <w:r>
        <w:rPr>
          <w:b w:val="0"/>
          <w:i w:val="0"/>
          <w:sz w:val="20"/>
          <w:u w:val="none"/>
        </w:rPr>
        <w:tab/>
      </w:r>
      <w:r>
        <w:rPr>
          <w:b w:val="0"/>
          <w:i w:val="0"/>
          <w:sz w:val="20"/>
          <w:u w:val="none"/>
        </w:rPr>
        <w:t xml:space="preserve">De onderstaande vindplaats is opgenomen ter nadere duiding voor de accountant. De tekst is niet bedoeld voor de uiteindelijke opdrachtbrief.
</w:t>
      </w:r>
      <w:r>
        <w:rPr>
          <w:b w:val="0"/>
          <w:i w:val="0"/>
          <w:sz w:val="20"/>
          <w:u w:val="none"/>
        </w:rPr>
        <w:t xml:space="preserve"> </w:t>
      </w:r>
    </w:p>
    <w:p>
      <w:pPr>
        <w:numPr>
          <w:ilvl w:val="0"/>
          <w:numId w:val="1"/>
        </w:numPr>
        <w:spacing w:after="1" w:line="240" w:lineRule="exact"/>
        <w:ind w:left="283" w:hanging="283"/>
      </w:pPr>
      <w:r>
        <w:rPr>
          <w:b w:val="0"/>
          <w:i w:val="0"/>
          <w:sz w:val="20"/>
          <w:u w:val="none"/>
        </w:rPr>
        <w:tab/>
      </w:r>
      <w:r>
        <w:rPr>
          <w:b w:val="0"/>
          <w:i w:val="0"/>
          <w:sz w:val="20"/>
          <w:u w:val="none"/>
        </w:rPr>
        <w:t xml:space="preserve">Artikel 3, lid 6, ViO: onafhankelijkheid ten opzichte van het assurance-object, de verantwoordelijke persoon en de verantwoordelijke entiteit.</w:t>
      </w:r>
      <w:r>
        <w:rPr>
          <w:b w:val="0"/>
          <w:i w:val="0"/>
          <w:sz w:val="20"/>
          <w:u w:val="none"/>
        </w:rPr>
        <w:t xml:space="preserve"> </w:t>
      </w:r>
    </w:p>
  </w:footnote>
  <w:footnote w:type="normal" w:id="7">
    <w:p>
      <w:pPr>
        <w:spacing w:after="1" w:line="240" w:lineRule="exact"/>
        <w:ind w:left="566" w:hanging="566"/>
      </w:pPr>
      <w:r>
        <w:rPr>
          <w:b w:val="0"/>
          <w:i w:val="0"/>
          <w:sz w:val="20"/>
          <w:u w:val="none"/>
        </w:rPr>
        <w:t xml:space="preserve">7.</w:t>
      </w:r>
      <w:r>
        <w:rPr>
          <w:b w:val="0"/>
          <w:i w:val="0"/>
          <w:sz w:val="20"/>
          <w:u w:val="none"/>
        </w:rPr>
        <w:tab/>
      </w:r>
      <w:r>
        <w:rPr>
          <w:b w:val="0"/>
          <w:i w:val="0"/>
          <w:sz w:val="20"/>
          <w:u w:val="none"/>
        </w:rPr>
        <w:t xml:space="preserve">Indien u prijs stelt op een exemplaar van de ViO kunnen wij u die toesturen.</w:t>
      </w:r>
    </w:p>
  </w:footnote>
  <w:footnote w:type="normal" w:id="8">
    <w:p>
      <w:pPr>
        <w:spacing w:after="1" w:line="240" w:lineRule="exact"/>
        <w:ind w:left="566" w:hanging="566"/>
      </w:pPr>
      <w:r>
        <w:rPr>
          <w:b w:val="0"/>
          <w:i w:val="0"/>
          <w:sz w:val="20"/>
          <w:u w:val="none"/>
        </w:rPr>
        <w:t xml:space="preserve">8.</w:t>
      </w:r>
      <w:r>
        <w:rPr>
          <w:b w:val="0"/>
          <w:i w:val="0"/>
          <w:sz w:val="20"/>
          <w:u w:val="none"/>
        </w:rPr>
        <w:tab/>
      </w:r>
      <w:r>
        <w:rPr>
          <w:b w:val="0"/>
          <w:i w:val="0"/>
          <w:sz w:val="20"/>
          <w:u w:val="none"/>
        </w:rPr>
        <w:t xml:space="preserve">Wanneer de accountant gebruik maakt van het verlichte onafhankelijkheidsregime op grond van de ViO is een daartoe strekkende aanvullende passage nodig. Zie de voorbeeldtekst hierover op de NBA-website.</w:t>
      </w:r>
    </w:p>
  </w:footnote>
  <w:footnote w:type="normal" w:id="9">
    <w:p>
      <w:pPr>
        <w:spacing w:after="1" w:line="240" w:lineRule="exact"/>
        <w:ind w:left="566" w:hanging="566"/>
      </w:pPr>
      <w:r>
        <w:rPr>
          <w:b w:val="0"/>
          <w:i w:val="0"/>
          <w:sz w:val="20"/>
          <w:u w:val="none"/>
        </w:rPr>
        <w:t xml:space="preserve">9.</w:t>
      </w:r>
      <w:r>
        <w:rPr>
          <w:b w:val="0"/>
          <w:i w:val="0"/>
          <w:sz w:val="20"/>
          <w:u w:val="none"/>
        </w:rPr>
        <w:tab/>
      </w:r>
      <w:r>
        <w:rPr>
          <w:b w:val="0"/>
          <w:i w:val="0"/>
          <w:sz w:val="20"/>
          <w:u w:val="none"/>
        </w:rPr>
        <w:t xml:space="preserve">Aan te passen bij een compliance-stelsel.</w:t>
      </w:r>
    </w:p>
  </w:footnote>
  <w:footnote w:type="normal" w:id="10">
    <w:p>
      <w:pPr>
        <w:spacing w:after="1" w:line="240" w:lineRule="exact"/>
        <w:ind w:left="566" w:hanging="566"/>
      </w:pPr>
      <w:r>
        <w:rPr>
          <w:b w:val="0"/>
          <w:i w:val="0"/>
          <w:sz w:val="20"/>
          <w:u w:val="none"/>
        </w:rPr>
        <w:t xml:space="preserve">10.</w:t>
      </w:r>
      <w:r>
        <w:rPr>
          <w:b w:val="0"/>
          <w:i w:val="0"/>
          <w:sz w:val="20"/>
          <w:u w:val="none"/>
        </w:rPr>
        <w:tab/>
      </w:r>
      <w:r>
        <w:rPr>
          <w:b w:val="0"/>
          <w:i w:val="0"/>
          <w:sz w:val="20"/>
          <w:u w:val="none"/>
        </w:rPr>
        <w:t xml:space="preserve">Eventueel vermeldt de accountant, bijvoorbeeld in een bijlage, een overzicht van omstandigheden die het honorarium en de nagestreefde data van completering significant kunnen beïnvloeden.</w:t>
      </w:r>
    </w:p>
  </w:footnote>
  <w:footnote w:type="normal" w:id="11">
    <w:p>
      <w:pPr>
        <w:spacing w:after="1" w:line="240" w:lineRule="exact"/>
        <w:ind w:left="566" w:hanging="566"/>
      </w:pPr>
      <w:r>
        <w:rPr>
          <w:b w:val="0"/>
          <w:i w:val="0"/>
          <w:sz w:val="20"/>
          <w:u w:val="none"/>
        </w:rPr>
        <w:t xml:space="preserve">11.</w:t>
      </w:r>
      <w:r>
        <w:rPr>
          <w:b w:val="0"/>
          <w:i w:val="0"/>
          <w:sz w:val="20"/>
          <w:u w:val="none"/>
        </w:rPr>
        <w:tab/>
      </w:r>
      <w:r>
        <w:rPr>
          <w:b w:val="0"/>
          <w:i w:val="0"/>
          <w:sz w:val="20"/>
          <w:u w:val="none"/>
        </w:rPr>
        <w:t xml:space="preserve">De accountant moet zich bij elke individuele opdracht afvragen of hij/zij verwerker of verwerkingsverantwoordelijke is. Voor sommige opdrachten zal dat eenvoudig zijn: bij een controle-opdracht is de accountant verwerkingsverantwoordelijke. Bij andere opdrachten is het wat minder voor de hand liggend. De accountant dient per geval te kijken of hij/zij verwerker of verwerkingsverantwoordelijke is. De website van de NBA geeft (met de Autoriteit Persoonsgegevens afgestemde) guidance over dit onderwerp. Daarnaast zijn er modellen verwerkersovereenkomsten te vinden.</w:t>
      </w:r>
    </w:p>
  </w:footnote>
  <w:footnote w:type="normal" w:id="12">
    <w:p>
      <w:pPr>
        <w:spacing w:after="1" w:line="240" w:lineRule="exact"/>
        <w:ind w:left="566" w:hanging="566"/>
      </w:pPr>
      <w:r>
        <w:rPr>
          <w:b w:val="0"/>
          <w:i w:val="0"/>
          <w:sz w:val="20"/>
          <w:u w:val="none"/>
        </w:rPr>
        <w:t xml:space="preserve">12.</w:t>
      </w:r>
      <w:r>
        <w:rPr>
          <w:b w:val="0"/>
          <w:i w:val="0"/>
          <w:sz w:val="20"/>
          <w:u w:val="none"/>
        </w:rPr>
        <w:tab/>
      </w:r>
      <w:r>
        <w:rPr>
          <w:b w:val="0"/>
          <w:i w:val="0"/>
          <w:sz w:val="20"/>
          <w:u w:val="none"/>
        </w:rPr>
        <w:t xml:space="preserve">Indien u prijs stelt op een exemplaar van de NV NOCLAR kunnen wij u die toesturen.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6AC0300"/>
    <w:multiLevelType w:val="hybridMultilevel"/>
    <w:tmpl w:val="67AC0300"/>
    <w:lvl w:ilvl="0" w:tplc="68AC0300">
      <w:start w:val="1"/>
      <w:numFmt w:val="bullet"/>
      <w:lvlText w:val="-"/>
      <w:lvlJc w:val="left"/>
      <w:pPr>
        <w:ind w:left="0"/>
      </w:pPr>
      <w:rPr>
        <w:sz w:val="24"/>
      </w:rPr>
    </w:lvl>
  </w:abstractNum>
  <w:abstractNum w:abstractNumId="3">
    <w:nsid w:val="69AC0300"/>
    <w:multiLevelType w:val="hybridMultilevel"/>
    <w:tmpl w:val="6AAC0300"/>
    <w:lvl w:ilvl="0" w:tplc="6BAC0300">
      <w:start w:val="1"/>
      <w:numFmt w:val="bullet"/>
      <w:lvlText w:val="-"/>
      <w:lvlJc w:val="left"/>
      <w:pPr>
        <w:ind w:left="0"/>
      </w:pPr>
      <w:rPr>
        <w:sz w:val="24"/>
      </w:rPr>
    </w:lvl>
  </w:abstractNum>
  <w:abstractNum w:abstractNumId="4">
    <w:nsid w:val="6CAC0300"/>
    <w:multiLevelType w:val="hybridMultilevel"/>
    <w:tmpl w:val="6DAC0300"/>
    <w:lvl w:ilvl="0" w:tplc="6EAC0300">
      <w:start w:val="1"/>
      <w:numFmt w:val="bullet"/>
      <w:lvlText w:val="-"/>
      <w:lvlJc w:val="left"/>
      <w:pPr>
        <w:ind w:left="0"/>
      </w:pPr>
      <w:rPr>
        <w:sz w:val="24"/>
      </w:rPr>
    </w:lvl>
  </w:abstractNum>
  <w:abstractNum w:abstractNumId="5">
    <w:nsid w:val="6FAC0300"/>
    <w:multiLevelType w:val="hybridMultilevel"/>
    <w:tmpl w:val="70AC0300"/>
    <w:lvl w:ilvl="0" w:tplc="71AC0300">
      <w:start w:val="1"/>
      <w:numFmt w:val="decimal"/>
      <w:lvlText w:val="%1."/>
      <w:lvlJc w:val="left"/>
      <w:pPr>
        <w:ind w:left="0"/>
      </w:pPr>
      <w:rPr/>
    </w:lvl>
  </w:abstractNum>
  <w:num w:numId="2">
    <w:abstractNumId w:val="2"/>
  </w:num>
  <w:num w:numId="3">
    <w:abstractNumId w:val="3"/>
  </w:num>
  <w:num w:numId="4">
    <w:abstractNumId w:val="4"/>
  </w:num>
  <w:num w:numId="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val="0"/>
  <w:bordersDoNotSurroundFooter w:val="0"/>
  <w:defaultTabStop w:val="420"/>
  <w:drawingGridVerticalSpacing w:val="156"/>
  <w:displayHorizontalDrawingGridEvery w:val="0"/>
  <w:displayVerticalDrawingGridEvery w:val="2"/>
  <w:characterSpacingControl w:val="compressPunctuation"/>
  <w:compat>
    <w:spaceForUL w:val="0"/>
    <w:balanceSingleByteDoubleByteWidth w:val="0"/>
    <w:doNotLeaveBackslashAlone w:val="0"/>
    <w:ulTrailSpace w:val="0"/>
    <w:doNotExpandShiftReturn w:val="0"/>
    <w:adjustLineHeightInTable w:val="0"/>
    <w:useFELayout w:val="0"/>
  </w:compat>
  <w:rsids/>
  <m:mathPr>
    <m:mathFont m:val="Cambria Math"/>
    <m:brkBin m:val="before"/>
    <m:brkBinSub m:val="--"/>
    <m:smallFrac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hAnsi="Garamond"/>
      </w:rPr>
    </w:rPrDefault>
  </w:docDefaults>
</w:styles>
</file>

<file path=word/_rels/document.xml.rels>&#65279;<?xml version="1.0" encoding="utf-8"?><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footnotes" Target="footnotes.xml" /><Relationship Id="rId4" Type="http://schemas.openxmlformats.org/officeDocument/2006/relationships/numbering" Target="numbering.xml" /></Relationships>
</file>

<file path=docProps/app.xml><?xml version="1.0" encoding="utf-8"?>
<Properties xmlns:vt="http://schemas.openxmlformats.org/officeDocument/2006/docPropsVTypes" xmlns="http://schemas.openxmlformats.org/officeDocument/2006/extended-properties">
  <Application>NPOI</Application>
</Properties>
</file>

<file path=docProps/core.xml><?xml version="1.0" encoding="utf-8"?>
<coreProperties xmlns:cp="http://schemas.openxmlformats.org/package/2006/metadata/core-properties" xmlns:dc="http://purl.org/dc/elements/1.1/" xmlns:dcterms="http://purl.org/dc/terms/" xmlns:xsi="http://www.w3.org/2001/XMLSchema-instance" xmlns="http://schemas.openxmlformats.org/package/2006/metadata/core-properties">
  <dcterms:created xsi:type="dcterms:W3CDTF">2024-09-16T20:04:31Z</dcterms:created>
  <dc:creator>NPOI</dc:creator>
</coreProperties>
</file>

<file path=docProps/custom.xml><?xml version="1.0" encoding="utf-8"?>
<q1:Properties xmlns="http://schemas.openxmlformats.org/spreadsheetml/2006/main" xmlns:vt="http://schemas.openxmlformats.org/officeDocument/2006/docPropsVTypes" xmlns:q1="http://schemas.openxmlformats.org/officeDocument/2006/custom-properties">
  <q1:property fmtid="{D5CDD505-2E9C-101B-9397-08002B2CF9AE}" pid="2" name="Generator">
    <vt:lpwstr>NPOI</vt:lpwstr>
  </q1:property>
  <q1:property fmtid="{D5CDD505-2E9C-101B-9397-08002B2CF9AE}" pid="3" name="Generator Version">
    <vt:lpwstr>2.1.1</vt:lpwstr>
  </q1:property>
</q1:Properties>
</file>